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B5" w:rsidRPr="00C32AB5" w:rsidRDefault="00C32AB5" w:rsidP="00C32AB5">
      <w:pPr>
        <w:jc w:val="center"/>
        <w:rPr>
          <w:rFonts w:ascii="Times New Roman" w:hAnsi="Times New Roman" w:cs="Times New Roman"/>
          <w:b/>
          <w:bCs/>
          <w:color w:val="FF0000"/>
          <w:sz w:val="36"/>
          <w:szCs w:val="36"/>
        </w:rPr>
      </w:pPr>
      <w:r w:rsidRPr="00C32AB5">
        <w:rPr>
          <w:rFonts w:ascii="Times New Roman" w:hAnsi="Times New Roman" w:cs="Times New Roman"/>
          <w:b/>
          <w:bCs/>
          <w:color w:val="FF0000"/>
          <w:sz w:val="36"/>
          <w:szCs w:val="36"/>
        </w:rPr>
        <w:t>Знакомство со свойствами неживой природы с детьми старшего дошкольного возраста</w:t>
      </w:r>
    </w:p>
    <w:p w:rsidR="00C32AB5" w:rsidRPr="00C32AB5" w:rsidRDefault="00C32AB5" w:rsidP="00C32AB5">
      <w:pPr>
        <w:jc w:val="center"/>
        <w:rPr>
          <w:rFonts w:ascii="Times New Roman" w:hAnsi="Times New Roman" w:cs="Times New Roman"/>
          <w:b/>
          <w:bCs/>
          <w:sz w:val="28"/>
          <w:szCs w:val="28"/>
        </w:rPr>
      </w:pPr>
      <w:r>
        <w:rPr>
          <w:rFonts w:ascii="Times New Roman" w:hAnsi="Times New Roman" w:cs="Times New Roman"/>
          <w:b/>
          <w:bCs/>
          <w:sz w:val="28"/>
          <w:szCs w:val="28"/>
        </w:rPr>
        <w:t>(</w:t>
      </w:r>
      <w:r w:rsidRPr="00C32AB5">
        <w:rPr>
          <w:rFonts w:ascii="Times New Roman" w:hAnsi="Times New Roman" w:cs="Times New Roman"/>
          <w:b/>
          <w:bCs/>
          <w:sz w:val="28"/>
          <w:szCs w:val="28"/>
        </w:rPr>
        <w:t>Картотека опытов в старшей группе</w:t>
      </w:r>
      <w:r>
        <w:rPr>
          <w:rFonts w:ascii="Times New Roman" w:hAnsi="Times New Roman" w:cs="Times New Roman"/>
          <w:b/>
          <w:bCs/>
          <w:sz w:val="28"/>
          <w:szCs w:val="28"/>
        </w:rPr>
        <w:t>)</w:t>
      </w:r>
    </w:p>
    <w:p w:rsidR="00C32AB5" w:rsidRPr="00C32AB5" w:rsidRDefault="00C32AB5" w:rsidP="00C32AB5">
      <w:pPr>
        <w:rPr>
          <w:rFonts w:ascii="Times New Roman" w:hAnsi="Times New Roman" w:cs="Times New Roman"/>
          <w:sz w:val="28"/>
          <w:szCs w:val="28"/>
        </w:rPr>
      </w:pPr>
      <w:r w:rsidRPr="00C32AB5">
        <w:rPr>
          <w:rFonts w:ascii="Times New Roman" w:hAnsi="Times New Roman" w:cs="Times New Roman"/>
          <w:b/>
          <w:bCs/>
          <w:sz w:val="28"/>
          <w:szCs w:val="28"/>
        </w:rPr>
        <w:t>«Летающие семена»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детей с ролью ветра в жизни растений.</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Дать детям по одному «летающему» семени и одному «не летающему». Предложить поднять руки как можно выше и одновременно выпустить оба семени из рук (например: фасоль и семена клена).</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семена имеют различные приспособления для полета, ветер помогает семенам перемещаться.</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«Потребность растений в воде»</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формировать представления детей о важности воды для жизни и роста растений. Учить детей делать выводы в ходе экспериментирования, делать логические умозаключения.</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Из букета выбрать один цветок, нужно оставить его без воды. Через некоторое время сравнить цветок, оставшийся без воды, и цветы в вазе с водой: чем они отличаются? Почему это произошло?</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вода необходима растениям, без нее они погибают.</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«Как вода поступает к листьям»</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на опыте показать, как вода двигается по растению.</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вода поднимается вверх по растению.</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«Солнце высушивает предметы»</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наблюдать за способностью солнца нагревать предметы. Развивать любознательность, расширять кругозор. Учить детей делать выводы.</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солнечной стороне и теневой стороне.</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солнце нагревает предметы.</w:t>
      </w:r>
      <w:r w:rsidRPr="00C32AB5">
        <w:rPr>
          <w:rFonts w:ascii="Times New Roman" w:hAnsi="Times New Roman" w:cs="Times New Roman"/>
          <w:sz w:val="28"/>
          <w:szCs w:val="28"/>
        </w:rPr>
        <w:br/>
      </w:r>
      <w:r w:rsidRPr="00C32AB5">
        <w:rPr>
          <w:rFonts w:ascii="Times New Roman" w:hAnsi="Times New Roman" w:cs="Times New Roman"/>
          <w:sz w:val="28"/>
          <w:szCs w:val="28"/>
        </w:rPr>
        <w:lastRenderedPageBreak/>
        <w:br/>
      </w:r>
      <w:r w:rsidRPr="00C32AB5">
        <w:rPr>
          <w:rFonts w:ascii="Times New Roman" w:hAnsi="Times New Roman" w:cs="Times New Roman"/>
          <w:b/>
          <w:bCs/>
          <w:sz w:val="28"/>
          <w:szCs w:val="28"/>
        </w:rPr>
        <w:t>«Передача солнечного зайчика»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показать на примере, как можно многократно отразить свет и изображение предмета. Развивать познавательную активность детей в процессе проведения опытов.</w:t>
      </w:r>
      <w:r w:rsidRPr="00C32AB5">
        <w:rPr>
          <w:rFonts w:ascii="Times New Roman" w:hAnsi="Times New Roman" w:cs="Times New Roman"/>
          <w:sz w:val="28"/>
          <w:szCs w:val="28"/>
        </w:rPr>
        <w:br/>
      </w:r>
      <w:r w:rsidRPr="00C32AB5">
        <w:rPr>
          <w:rFonts w:ascii="Times New Roman" w:hAnsi="Times New Roman" w:cs="Times New Roman"/>
          <w:i/>
          <w:iCs/>
          <w:sz w:val="28"/>
          <w:szCs w:val="28"/>
        </w:rPr>
        <w:t>Материал:</w:t>
      </w:r>
      <w:r w:rsidRPr="00C32AB5">
        <w:rPr>
          <w:rFonts w:ascii="Times New Roman" w:hAnsi="Times New Roman" w:cs="Times New Roman"/>
          <w:sz w:val="28"/>
          <w:szCs w:val="28"/>
        </w:rPr>
        <w:t> зеркала.</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 солнечный день дети рассматривают </w:t>
      </w:r>
      <w:r w:rsidRPr="00C32AB5">
        <w:rPr>
          <w:rFonts w:ascii="Times New Roman" w:hAnsi="Times New Roman" w:cs="Times New Roman"/>
          <w:b/>
          <w:bCs/>
          <w:sz w:val="28"/>
          <w:szCs w:val="28"/>
        </w:rPr>
        <w:t>«солнечный зайчик»</w:t>
      </w:r>
      <w:r w:rsidRPr="00C32AB5">
        <w:rPr>
          <w:rFonts w:ascii="Times New Roman" w:hAnsi="Times New Roman" w:cs="Times New Roman"/>
          <w:sz w:val="28"/>
          <w:szCs w:val="28"/>
        </w:rPr>
        <w:t>. Как он получается? (Свет отражается от зеркала). Что произойдет, если в том месте на стене, куда попал </w:t>
      </w:r>
      <w:r w:rsidRPr="00C32AB5">
        <w:rPr>
          <w:rFonts w:ascii="Times New Roman" w:hAnsi="Times New Roman" w:cs="Times New Roman"/>
          <w:b/>
          <w:bCs/>
          <w:sz w:val="28"/>
          <w:szCs w:val="28"/>
        </w:rPr>
        <w:t>«солнечный зайчик»</w:t>
      </w:r>
      <w:r w:rsidRPr="00C32AB5">
        <w:rPr>
          <w:rFonts w:ascii="Times New Roman" w:hAnsi="Times New Roman" w:cs="Times New Roman"/>
          <w:sz w:val="28"/>
          <w:szCs w:val="28"/>
        </w:rPr>
        <w:t>, поставить еще одно зеркало? (Он отразится еще раз)</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«Радуга»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 радугой как природным явлением. Воспитывать познавательный интерес к миру природы.</w:t>
      </w:r>
      <w:r w:rsidRPr="00C32AB5">
        <w:rPr>
          <w:rFonts w:ascii="Times New Roman" w:hAnsi="Times New Roman" w:cs="Times New Roman"/>
          <w:sz w:val="28"/>
          <w:szCs w:val="28"/>
        </w:rPr>
        <w:br/>
      </w:r>
      <w:r w:rsidRPr="00C32AB5">
        <w:rPr>
          <w:rFonts w:ascii="Times New Roman" w:hAnsi="Times New Roman" w:cs="Times New Roman"/>
          <w:i/>
          <w:iCs/>
          <w:sz w:val="28"/>
          <w:szCs w:val="28"/>
        </w:rPr>
        <w:t>Материал:</w:t>
      </w:r>
      <w:r w:rsidRPr="00C32AB5">
        <w:rPr>
          <w:rFonts w:ascii="Times New Roman" w:hAnsi="Times New Roman" w:cs="Times New Roman"/>
          <w:sz w:val="28"/>
          <w:szCs w:val="28"/>
        </w:rPr>
        <w:t> таз с водой, зеркало.</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Видели ли вы когда-нибудь радугу после дождя? А хотите посмотреть на радугу прямо сейчас?</w:t>
      </w:r>
      <w:r w:rsidRPr="00C32AB5">
        <w:rPr>
          <w:rFonts w:ascii="Times New Roman" w:hAnsi="Times New Roman" w:cs="Times New Roman"/>
          <w:sz w:val="28"/>
          <w:szCs w:val="28"/>
        </w:rPr>
        <w:b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 что похоже слово </w:t>
      </w:r>
      <w:r w:rsidRPr="00C32AB5">
        <w:rPr>
          <w:rFonts w:ascii="Times New Roman" w:hAnsi="Times New Roman" w:cs="Times New Roman"/>
          <w:b/>
          <w:bCs/>
          <w:sz w:val="28"/>
          <w:szCs w:val="28"/>
        </w:rPr>
        <w:t>«радуга»</w:t>
      </w:r>
      <w:r w:rsidRPr="00C32AB5">
        <w:rPr>
          <w:rFonts w:ascii="Times New Roman" w:hAnsi="Times New Roman" w:cs="Times New Roman"/>
          <w:sz w:val="28"/>
          <w:szCs w:val="28"/>
        </w:rPr>
        <w:t>? Какая она? Покажите дугу руками. С земли радуга напоминает дугу, а с самолета она кажется кругом.</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«Воздух невидим»</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со свойствами воздуха – не имеет определенной формы, распространяется во всех направлениях, не имеет собственного запаха. Развивать познавательный интерес детей в процессе экспериментирования, устанавливать причинно-следственную зависимость, делать выводы.</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воспитатель предлагает взять (последовательно) ароматизированные салфетки, корки апельсина, чеснок и почувствовать запахи, распространяющееся в помещении.</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воздух невидим, но он может передавать запахи на расстоянии.</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«Движение воздуха»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показать, что можно почувствовать движение воздуха. Воспитывать интерес к экспериментальной деятельности, любовь к природе. Продолжать развивать логическое мышление, воображение.</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xml:space="preserve"> Предложить детям помахать рукой у лица. Каково ощущение? Подуть </w:t>
      </w:r>
      <w:r w:rsidRPr="00C32AB5">
        <w:rPr>
          <w:rFonts w:ascii="Times New Roman" w:hAnsi="Times New Roman" w:cs="Times New Roman"/>
          <w:sz w:val="28"/>
          <w:szCs w:val="28"/>
        </w:rPr>
        <w:lastRenderedPageBreak/>
        <w:t>на руки. Что почувствовали?</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воздух не невидимка, его движение можно почувствовать, обмахивая лицо.</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«Буря»</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доказать, что ветер это движение воздуха. Развивать познавательную активность в процессе экспериментирования, расширять знания о воздухе, активизировать речь и обогащать словарь детей (лаборатория, прозрачный, невидимый).</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Дети делают парусные кораблики. Опускают их в емкость с водой. Дети дуют на паруса, кораблики плывут. Большие корабли тоже движутся благодаря ветру.</w:t>
      </w:r>
    </w:p>
    <w:p w:rsidR="00C32AB5" w:rsidRDefault="00C32AB5" w:rsidP="00C32AB5">
      <w:pPr>
        <w:rPr>
          <w:rFonts w:ascii="Times New Roman" w:hAnsi="Times New Roman" w:cs="Times New Roman"/>
          <w:b/>
          <w:bCs/>
          <w:sz w:val="28"/>
          <w:szCs w:val="28"/>
        </w:rPr>
      </w:pPr>
      <w:r w:rsidRPr="00C32AB5">
        <w:rPr>
          <w:rFonts w:ascii="Times New Roman" w:hAnsi="Times New Roman" w:cs="Times New Roman"/>
          <w:i/>
          <w:iCs/>
          <w:sz w:val="28"/>
          <w:szCs w:val="28"/>
        </w:rPr>
        <w:t>Вопросы:</w:t>
      </w:r>
      <w:r w:rsidRPr="00C32AB5">
        <w:rPr>
          <w:rFonts w:ascii="Times New Roman" w:hAnsi="Times New Roman" w:cs="Times New Roman"/>
          <w:sz w:val="28"/>
          <w:szCs w:val="28"/>
        </w:rPr>
        <w:t> Что происходит с корабликом, если нет ветра? А если ветер очень сильный?</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Ветер – это движение воздуха.</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«Рассматривание песка через лупу»</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определение формы песчинок. Способствовать формированию у детей познавательного интереса, развивать наблюдательность, мыслительную деятельность.</w:t>
      </w:r>
      <w:r w:rsidRPr="00C32AB5">
        <w:rPr>
          <w:rFonts w:ascii="Times New Roman" w:hAnsi="Times New Roman" w:cs="Times New Roman"/>
          <w:sz w:val="28"/>
          <w:szCs w:val="28"/>
        </w:rPr>
        <w:br/>
      </w:r>
      <w:r w:rsidRPr="00C32AB5">
        <w:rPr>
          <w:rFonts w:ascii="Times New Roman" w:hAnsi="Times New Roman" w:cs="Times New Roman"/>
          <w:i/>
          <w:iCs/>
          <w:sz w:val="28"/>
          <w:szCs w:val="28"/>
        </w:rPr>
        <w:t>Материал:</w:t>
      </w:r>
      <w:r w:rsidRPr="00C32AB5">
        <w:rPr>
          <w:rFonts w:ascii="Times New Roman" w:hAnsi="Times New Roman" w:cs="Times New Roman"/>
          <w:sz w:val="28"/>
          <w:szCs w:val="28"/>
        </w:rPr>
        <w:t> песок, черная бумага, лупа.</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Из чего состоит песок?</w:t>
      </w:r>
      <w:r w:rsidRPr="00C32AB5">
        <w:rPr>
          <w:rFonts w:ascii="Times New Roman" w:hAnsi="Times New Roman" w:cs="Times New Roman"/>
          <w:sz w:val="28"/>
          <w:szCs w:val="28"/>
        </w:rPr>
        <w:br/>
        <w:t>Из очень мелких зернышек – песчинок. Они круглые, полупрозрачные. В песке каждая песчинка лежит отдельно, не прилипает к другим песчинкам.</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«Песчаный конус»</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со свойством песка – сыпучестью. Способствовать формированию у детей познавательного интереса, развивать наблюдательность, мыслительную деятельность.</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Взять горсть сухого песка и выпустить его струйкой так, чтобы он падал в одно место.</w:t>
      </w:r>
      <w:r w:rsidRPr="00C32AB5">
        <w:rPr>
          <w:rFonts w:ascii="Times New Roman" w:hAnsi="Times New Roman" w:cs="Times New Roman"/>
          <w:sz w:val="28"/>
          <w:szCs w:val="28"/>
        </w:rPr>
        <w:br/>
        <w:t>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возникает сплыв; движение песка похоже на течение.</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песок – сыпучий материал.</w:t>
      </w:r>
      <w:r w:rsidRPr="00C32AB5">
        <w:rPr>
          <w:rFonts w:ascii="Times New Roman" w:hAnsi="Times New Roman" w:cs="Times New Roman"/>
          <w:sz w:val="28"/>
          <w:szCs w:val="28"/>
        </w:rPr>
        <w:br/>
      </w:r>
      <w:r w:rsidRPr="00C32AB5">
        <w:rPr>
          <w:rFonts w:ascii="Times New Roman" w:hAnsi="Times New Roman" w:cs="Times New Roman"/>
          <w:sz w:val="28"/>
          <w:szCs w:val="28"/>
        </w:rPr>
        <w:br/>
      </w:r>
    </w:p>
    <w:p w:rsidR="003A21FB" w:rsidRDefault="00C32AB5" w:rsidP="00C32AB5">
      <w:pPr>
        <w:rPr>
          <w:rFonts w:ascii="Times New Roman" w:hAnsi="Times New Roman" w:cs="Times New Roman"/>
          <w:sz w:val="28"/>
          <w:szCs w:val="28"/>
        </w:rPr>
      </w:pPr>
      <w:r w:rsidRPr="00C32AB5">
        <w:rPr>
          <w:rFonts w:ascii="Times New Roman" w:hAnsi="Times New Roman" w:cs="Times New Roman"/>
          <w:b/>
          <w:bCs/>
          <w:sz w:val="28"/>
          <w:szCs w:val="28"/>
        </w:rPr>
        <w:lastRenderedPageBreak/>
        <w:t>«Свойства мокрого песка»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со свойствами песка. Способствовать формированию у детей познавательного интереса, развивать наблюдательность, мыслительную деятельность.</w:t>
      </w:r>
      <w:r w:rsidRPr="00C32AB5">
        <w:rPr>
          <w:rFonts w:ascii="Times New Roman" w:hAnsi="Times New Roman" w:cs="Times New Roman"/>
          <w:sz w:val="28"/>
          <w:szCs w:val="28"/>
        </w:rPr>
        <w:br/>
      </w:r>
      <w:r w:rsidRPr="00C32AB5">
        <w:rPr>
          <w:rFonts w:ascii="Times New Roman" w:hAnsi="Times New Roman" w:cs="Times New Roman"/>
          <w:i/>
          <w:iCs/>
          <w:sz w:val="28"/>
          <w:szCs w:val="28"/>
        </w:rPr>
        <w:t>Материал:</w:t>
      </w:r>
      <w:r w:rsidRPr="00C32AB5">
        <w:rPr>
          <w:rFonts w:ascii="Times New Roman" w:hAnsi="Times New Roman" w:cs="Times New Roman"/>
          <w:sz w:val="28"/>
          <w:szCs w:val="28"/>
        </w:rPr>
        <w:t> песок, формочки.</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Засыпать сухой песок в формочку и перевернуть, что получится? Просыпать песок струйкой на ладонь. Затем песок намочить и проделать те же операции.</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мокрый песок может принимать любую форму, пока не высохнет. Когда песок намокает, воздух между песчинками исчезает, и они слипаются.</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«Состояние почвы в зависимости от температуры»</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выявить зависимость состояния почвы от погодных условий. Способствовать формированию у детей познавательного интереса, развивать наблюдательность, мыслительную деятельность.</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холодной воды почва стала холоднее)</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изменения погодных условий приводит к изменению состояния почвы.</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«Вода и снег»</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Внести в группу снег и лед – что быстрее растает?</w:t>
      </w:r>
      <w:r w:rsidRPr="00C32AB5">
        <w:rPr>
          <w:rFonts w:ascii="Times New Roman" w:hAnsi="Times New Roman" w:cs="Times New Roman"/>
          <w:sz w:val="28"/>
          <w:szCs w:val="28"/>
        </w:rPr>
        <w:br/>
        <w:t>В одно ведерко поместить рыхлый снег, во второе – утрамбованный, в третье – лед.</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рыхлый снег растает первым, затем – утрамбованный, лед растает последним.</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«Таяние снега»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детей со свойствами снега. Воспитывать интерес к экспериментальной деятельности, любовь к природе. Продолжать развивать логическое мышление, воображение.</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xml:space="preserve"> Набрать на прогулке вместе с детьми снег в стеклянную баночку. Принести в группу и поставить в теплое место. Снег растает, образуется </w:t>
      </w:r>
      <w:r w:rsidRPr="00C32AB5">
        <w:rPr>
          <w:rFonts w:ascii="Times New Roman" w:hAnsi="Times New Roman" w:cs="Times New Roman"/>
          <w:sz w:val="28"/>
          <w:szCs w:val="28"/>
        </w:rPr>
        <w:lastRenderedPageBreak/>
        <w:t>вода. Обратить внимание детей на то, что вода грязная.</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снег под действием температуры тает, превращаясь в воду.</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«Защитные свойства снега»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со свойствами снега.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Поместить баночки с одинаковым количеством воды на поверхность сугроба, зарыть неглубоко в снег. Зарыть глубоко в снег. Понаблюдать за состоянием воды в баночках.</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Чем глубже будет находиться баночка в снегу, тем теплее будет вода. Корням под снегом и почвой тепло. Чем больше снега, тем теплее растению.</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«Замерзание воды»</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закреплять знания детей о свойствах воды. Воспитывать познавательный интерес к миру природы.</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Налить воду в ведерко и на поднос. Вынести на холод. Где вода быстрее замерзнет? Объяснить, почему вода на подносе замерзает быстрее.</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«Прозрачность льда»</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со свойствами льда. Развивать любознательность, расширять кругозор. Учить детей делать выводы в ходе экспериментирования, делать логические умозаключения.</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 прозрачную емкость положить мелкие предметы, залить водой и поставить на холод. Рассмотреть с детьми, как сквозь лед видны замерзшие предметы.</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предметы видны через лед потому, что он прозрачен.</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«Уличные тени»</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показать детям, как образуется тень, ее зависимость от источника света и предмета, их взаиморасположение. Развитие познавательного интереса детей в процессе экспериментирования, установления причинно-следственных связей, умение делать вывод.</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света меньше, поэтому темнее)</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xml:space="preserve"> тень появляется при наличии света и предмета; очертание предмета и </w:t>
      </w:r>
      <w:r w:rsidRPr="00C32AB5">
        <w:rPr>
          <w:rFonts w:ascii="Times New Roman" w:hAnsi="Times New Roman" w:cs="Times New Roman"/>
          <w:sz w:val="28"/>
          <w:szCs w:val="28"/>
        </w:rPr>
        <w:lastRenderedPageBreak/>
        <w:t>тени схожи; чем выше источник света, тем короче тень, чем прозрачней предмет, тем тень светлее.</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«Измерение размеров изображения с помощью различных линз»</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познакомить с оптическим прибором – линзой; сформировать представления о свойстве линзы увеличивать изображения. Учить детей делать выводы в ходе экспериментирования, делать логические умозаключения.</w:t>
      </w:r>
      <w:r w:rsidRPr="00C32AB5">
        <w:rPr>
          <w:rFonts w:ascii="Times New Roman" w:hAnsi="Times New Roman" w:cs="Times New Roman"/>
          <w:sz w:val="28"/>
          <w:szCs w:val="28"/>
        </w:rPr>
        <w:br/>
      </w:r>
      <w:r w:rsidRPr="00C32AB5">
        <w:rPr>
          <w:rFonts w:ascii="Times New Roman" w:hAnsi="Times New Roman" w:cs="Times New Roman"/>
          <w:i/>
          <w:iCs/>
          <w:sz w:val="28"/>
          <w:szCs w:val="28"/>
        </w:rPr>
        <w:t>Материал:</w:t>
      </w:r>
      <w:r w:rsidRPr="00C32AB5">
        <w:rPr>
          <w:rFonts w:ascii="Times New Roman" w:hAnsi="Times New Roman" w:cs="Times New Roman"/>
          <w:sz w:val="28"/>
          <w:szCs w:val="28"/>
        </w:rPr>
        <w:t> лупы, очки, различные предметы: перышки, травинки, веточки.</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рассматривание лупы, наблюдение за изменениями размеров предметов и изображений через лупу.</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при рассмотрении предметов их размеры увеличиваются или уменьшаются в зависимости от того, какая используется линза.</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«Веселые кораблики»</w:t>
      </w:r>
      <w:r w:rsidRPr="00C32AB5">
        <w:rPr>
          <w:rFonts w:ascii="Times New Roman" w:hAnsi="Times New Roman" w:cs="Times New Roman"/>
          <w:sz w:val="28"/>
          <w:szCs w:val="28"/>
        </w:rPr>
        <w:t> (плавучесть предметов)</w:t>
      </w:r>
      <w:r w:rsidRPr="00C32AB5">
        <w:rPr>
          <w:rFonts w:ascii="Times New Roman" w:hAnsi="Times New Roman" w:cs="Times New Roman"/>
          <w:sz w:val="28"/>
          <w:szCs w:val="28"/>
        </w:rPr>
        <w:br/>
      </w:r>
      <w:r w:rsidRPr="00C32AB5">
        <w:rPr>
          <w:rFonts w:ascii="Times New Roman" w:hAnsi="Times New Roman" w:cs="Times New Roman"/>
          <w:i/>
          <w:iCs/>
          <w:sz w:val="28"/>
          <w:szCs w:val="28"/>
        </w:rPr>
        <w:t>Цель:</w:t>
      </w:r>
      <w:r w:rsidRPr="00C32AB5">
        <w:rPr>
          <w:rFonts w:ascii="Times New Roman" w:hAnsi="Times New Roman" w:cs="Times New Roman"/>
          <w:sz w:val="28"/>
          <w:szCs w:val="28"/>
        </w:rPr>
        <w:t> учить отмечать различные свойства предметов. Развивать познавательную активность детей в процессе проведения опытов.</w:t>
      </w:r>
      <w:r w:rsidRPr="00C32AB5">
        <w:rPr>
          <w:rFonts w:ascii="Times New Roman" w:hAnsi="Times New Roman" w:cs="Times New Roman"/>
          <w:sz w:val="28"/>
          <w:szCs w:val="28"/>
        </w:rPr>
        <w:br/>
      </w:r>
      <w:r w:rsidRPr="00C32AB5">
        <w:rPr>
          <w:rFonts w:ascii="Times New Roman" w:hAnsi="Times New Roman" w:cs="Times New Roman"/>
          <w:i/>
          <w:iCs/>
          <w:sz w:val="28"/>
          <w:szCs w:val="28"/>
        </w:rPr>
        <w:t>Ход:</w:t>
      </w:r>
      <w:r w:rsidRPr="00C32AB5">
        <w:rPr>
          <w:rFonts w:ascii="Times New Roman" w:hAnsi="Times New Roman" w:cs="Times New Roman"/>
          <w:sz w:val="28"/>
          <w:szCs w:val="28"/>
        </w:rPr>
        <w:t> Воспитатель вместе с детьми опускает в воду предметы, сделанные из разных материалов (деревянные брусочки, палочки, металлические пластины, бумажные кораблики). Понаблюдать, какие предметы тонут, а какие остаются на плаву.</w:t>
      </w:r>
      <w:r w:rsidRPr="00C32AB5">
        <w:rPr>
          <w:rFonts w:ascii="Times New Roman" w:hAnsi="Times New Roman" w:cs="Times New Roman"/>
          <w:sz w:val="28"/>
          <w:szCs w:val="28"/>
        </w:rPr>
        <w:br/>
      </w:r>
      <w:r w:rsidRPr="00C32AB5">
        <w:rPr>
          <w:rFonts w:ascii="Times New Roman" w:hAnsi="Times New Roman" w:cs="Times New Roman"/>
          <w:i/>
          <w:iCs/>
          <w:sz w:val="28"/>
          <w:szCs w:val="28"/>
        </w:rPr>
        <w:t>Вывод:</w:t>
      </w:r>
      <w:r w:rsidRPr="00C32AB5">
        <w:rPr>
          <w:rFonts w:ascii="Times New Roman" w:hAnsi="Times New Roman" w:cs="Times New Roman"/>
          <w:sz w:val="28"/>
          <w:szCs w:val="28"/>
        </w:rPr>
        <w:t> не все предметы плавают, все зависит от материала, из которого они сделаны.</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1. Кувшинки</w:t>
      </w:r>
      <w:r w:rsidRPr="00C32AB5">
        <w:rPr>
          <w:rFonts w:ascii="Times New Roman" w:hAnsi="Times New Roman" w:cs="Times New Roman"/>
          <w:sz w:val="28"/>
          <w:szCs w:val="28"/>
        </w:rPr>
        <w:br/>
        <w:t>На зеленой салфетке лежат готовые цветы с закрученными лепестками. На столе стоит таз с водой.</w:t>
      </w:r>
      <w:r w:rsidRPr="00C32AB5">
        <w:rPr>
          <w:rFonts w:ascii="Times New Roman" w:hAnsi="Times New Roman" w:cs="Times New Roman"/>
          <w:sz w:val="28"/>
          <w:szCs w:val="28"/>
        </w:rPr>
        <w:br/>
        <w:t>Возьмите по одному чудесному цветку и опустите на воду. Буквально на ваших глазах лепестки цветов начнут распускаться. Это происходит потому, что бумага намокает и становится постепенно тяжелее и лепестки раскрываются.</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2. Увеличительное стекло</w:t>
      </w:r>
      <w:r w:rsidRPr="00C32AB5">
        <w:rPr>
          <w:rFonts w:ascii="Times New Roman" w:hAnsi="Times New Roman" w:cs="Times New Roman"/>
          <w:sz w:val="28"/>
          <w:szCs w:val="28"/>
        </w:rPr>
        <w:br/>
        <w:t>Налить в стаканчики воду и смотрим через них друг на друга - черты лица будут увеличены.</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3. Бабочки</w:t>
      </w:r>
      <w:r w:rsidRPr="00C32AB5">
        <w:rPr>
          <w:rFonts w:ascii="Times New Roman" w:hAnsi="Times New Roman" w:cs="Times New Roman"/>
          <w:sz w:val="28"/>
          <w:szCs w:val="28"/>
        </w:rPr>
        <w:br/>
        <w:t>Наклеить цветы и прикрепить железные пластинки. Заготовить бабочек с магнитами. Бабочки нашли свои цветы.</w:t>
      </w:r>
      <w:r w:rsidRPr="00C32AB5">
        <w:rPr>
          <w:rFonts w:ascii="Times New Roman" w:hAnsi="Times New Roman" w:cs="Times New Roman"/>
          <w:sz w:val="28"/>
          <w:szCs w:val="28"/>
        </w:rPr>
        <w:br/>
      </w:r>
      <w:bookmarkStart w:id="0" w:name="_GoBack"/>
      <w:r w:rsidRPr="00C32AB5">
        <w:rPr>
          <w:rFonts w:ascii="Times New Roman" w:hAnsi="Times New Roman" w:cs="Times New Roman"/>
          <w:sz w:val="28"/>
          <w:szCs w:val="28"/>
        </w:rPr>
        <w:lastRenderedPageBreak/>
        <w:t>Знакомство с магнитом.</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4. Следы.</w:t>
      </w:r>
      <w:r w:rsidRPr="00C32AB5">
        <w:rPr>
          <w:rFonts w:ascii="Times New Roman" w:hAnsi="Times New Roman" w:cs="Times New Roman"/>
          <w:sz w:val="28"/>
          <w:szCs w:val="28"/>
        </w:rPr>
        <w:br/>
        <w:t>Смочить песок водой, разложить на подносе. Взять заготовленные эстампы следов животных и птиц. Сделать следы на песке, а можно и ладошкой.</w:t>
      </w:r>
      <w:r w:rsidRPr="00C32AB5">
        <w:rPr>
          <w:rFonts w:ascii="Times New Roman" w:hAnsi="Times New Roman" w:cs="Times New Roman"/>
          <w:sz w:val="28"/>
          <w:szCs w:val="28"/>
        </w:rPr>
        <w:br/>
        <w:t>Мокрый песок нельзя сыпать струйкой, но зато он может принимать любую нужную форму, пока он не высохнет.</w:t>
      </w:r>
      <w:r w:rsidRPr="00C32AB5">
        <w:rPr>
          <w:rFonts w:ascii="Times New Roman" w:hAnsi="Times New Roman" w:cs="Times New Roman"/>
          <w:sz w:val="28"/>
          <w:szCs w:val="28"/>
        </w:rPr>
        <w:br/>
      </w:r>
      <w:r w:rsidRPr="00C32AB5">
        <w:rPr>
          <w:rFonts w:ascii="Times New Roman" w:hAnsi="Times New Roman" w:cs="Times New Roman"/>
          <w:sz w:val="28"/>
          <w:szCs w:val="28"/>
        </w:rPr>
        <w:br/>
      </w:r>
      <w:r w:rsidRPr="00C32AB5">
        <w:rPr>
          <w:rFonts w:ascii="Times New Roman" w:hAnsi="Times New Roman" w:cs="Times New Roman"/>
          <w:b/>
          <w:bCs/>
          <w:sz w:val="28"/>
          <w:szCs w:val="28"/>
        </w:rPr>
        <w:t>5. Воздушный пластилин.</w:t>
      </w:r>
      <w:r w:rsidRPr="00C32AB5">
        <w:rPr>
          <w:rFonts w:ascii="Times New Roman" w:hAnsi="Times New Roman" w:cs="Times New Roman"/>
          <w:sz w:val="28"/>
          <w:szCs w:val="28"/>
        </w:rPr>
        <w:br/>
        <w:t>Взять газированную воду, налить в стаканчики. Взять кусочки пластилина и бросить в стаканчики. Сначала кусочки пластилина упадут на дно стаканчиков. После чего, пузырьки воздуха начнут поднимать пластилин вверх. Газ - это воздух - пузырьки, они выталкивают предметы из воды.</w:t>
      </w:r>
      <w:bookmarkEnd w:id="0"/>
    </w:p>
    <w:p w:rsidR="003A21FB" w:rsidRDefault="003A21FB">
      <w:pPr>
        <w:rPr>
          <w:rFonts w:ascii="Times New Roman" w:hAnsi="Times New Roman" w:cs="Times New Roman"/>
          <w:sz w:val="28"/>
          <w:szCs w:val="28"/>
        </w:rPr>
      </w:pPr>
      <w:r>
        <w:rPr>
          <w:rFonts w:ascii="Times New Roman" w:hAnsi="Times New Roman" w:cs="Times New Roman"/>
          <w:sz w:val="28"/>
          <w:szCs w:val="28"/>
        </w:rPr>
        <w:br w:type="page"/>
      </w:r>
    </w:p>
    <w:p w:rsidR="00B46E39" w:rsidRPr="00C32AB5" w:rsidRDefault="003A21FB" w:rsidP="00C32AB5">
      <w:pPr>
        <w:rPr>
          <w:rFonts w:ascii="Times New Roman" w:hAnsi="Times New Roman" w:cs="Times New Roman"/>
          <w:sz w:val="28"/>
          <w:szCs w:val="28"/>
        </w:rPr>
      </w:pPr>
      <w:hyperlink r:id="rId4" w:history="1">
        <w:r w:rsidRPr="003A21FB">
          <w:rPr>
            <w:rStyle w:val="a3"/>
            <w:rFonts w:ascii="Times New Roman" w:hAnsi="Times New Roman" w:cs="Times New Roman"/>
            <w:sz w:val="28"/>
            <w:szCs w:val="28"/>
          </w:rPr>
          <w:t>Скачано с www.znanio.ru</w:t>
        </w:r>
      </w:hyperlink>
    </w:p>
    <w:sectPr w:rsidR="00B46E39" w:rsidRPr="00C32AB5" w:rsidSect="00C32AB5">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B5"/>
    <w:rsid w:val="003A21FB"/>
    <w:rsid w:val="00B46E39"/>
    <w:rsid w:val="00C3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D7E3D-3BE6-41F7-A3E8-08C56C15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32897">
      <w:bodyDiv w:val="1"/>
      <w:marLeft w:val="0"/>
      <w:marRight w:val="0"/>
      <w:marTop w:val="0"/>
      <w:marBottom w:val="0"/>
      <w:divBdr>
        <w:top w:val="none" w:sz="0" w:space="0" w:color="auto"/>
        <w:left w:val="none" w:sz="0" w:space="0" w:color="auto"/>
        <w:bottom w:val="none" w:sz="0" w:space="0" w:color="auto"/>
        <w:right w:val="none" w:sz="0" w:space="0" w:color="auto"/>
      </w:divBdr>
      <w:divsChild>
        <w:div w:id="2014145688">
          <w:marLeft w:val="0"/>
          <w:marRight w:val="0"/>
          <w:marTop w:val="150"/>
          <w:marBottom w:val="150"/>
          <w:divBdr>
            <w:top w:val="none" w:sz="0" w:space="0" w:color="auto"/>
            <w:left w:val="none" w:sz="0" w:space="0" w:color="auto"/>
            <w:bottom w:val="none" w:sz="0" w:space="0" w:color="auto"/>
            <w:right w:val="none" w:sz="0" w:space="0" w:color="auto"/>
          </w:divBdr>
        </w:div>
        <w:div w:id="663507016">
          <w:marLeft w:val="0"/>
          <w:marRight w:val="0"/>
          <w:marTop w:val="150"/>
          <w:marBottom w:val="150"/>
          <w:divBdr>
            <w:top w:val="none" w:sz="0" w:space="0" w:color="auto"/>
            <w:left w:val="none" w:sz="0" w:space="0" w:color="auto"/>
            <w:bottom w:val="none" w:sz="0" w:space="0" w:color="auto"/>
            <w:right w:val="none" w:sz="0" w:space="0" w:color="auto"/>
          </w:divBdr>
        </w:div>
        <w:div w:id="932855695">
          <w:marLeft w:val="0"/>
          <w:marRight w:val="0"/>
          <w:marTop w:val="0"/>
          <w:marBottom w:val="0"/>
          <w:divBdr>
            <w:top w:val="none" w:sz="0" w:space="0" w:color="auto"/>
            <w:left w:val="none" w:sz="0" w:space="0" w:color="auto"/>
            <w:bottom w:val="none" w:sz="0" w:space="0" w:color="auto"/>
            <w:right w:val="none" w:sz="0" w:space="0" w:color="auto"/>
          </w:divBdr>
          <w:divsChild>
            <w:div w:id="108745405">
              <w:marLeft w:val="0"/>
              <w:marRight w:val="0"/>
              <w:marTop w:val="0"/>
              <w:marBottom w:val="0"/>
              <w:divBdr>
                <w:top w:val="none" w:sz="0" w:space="0" w:color="auto"/>
                <w:left w:val="none" w:sz="0" w:space="0" w:color="auto"/>
                <w:bottom w:val="none" w:sz="0" w:space="0" w:color="auto"/>
                <w:right w:val="none" w:sz="0" w:space="0" w:color="auto"/>
              </w:divBdr>
              <w:divsChild>
                <w:div w:id="621887629">
                  <w:marLeft w:val="0"/>
                  <w:marRight w:val="0"/>
                  <w:marTop w:val="0"/>
                  <w:marBottom w:val="0"/>
                  <w:divBdr>
                    <w:top w:val="none" w:sz="0" w:space="0" w:color="auto"/>
                    <w:left w:val="none" w:sz="0" w:space="0" w:color="auto"/>
                    <w:bottom w:val="none" w:sz="0" w:space="0" w:color="auto"/>
                    <w:right w:val="none" w:sz="0" w:space="0" w:color="auto"/>
                  </w:divBdr>
                  <w:divsChild>
                    <w:div w:id="117535646">
                      <w:marLeft w:val="0"/>
                      <w:marRight w:val="0"/>
                      <w:marTop w:val="0"/>
                      <w:marBottom w:val="0"/>
                      <w:divBdr>
                        <w:top w:val="none" w:sz="0" w:space="0" w:color="auto"/>
                        <w:left w:val="none" w:sz="0" w:space="0" w:color="auto"/>
                        <w:bottom w:val="none" w:sz="0" w:space="0" w:color="auto"/>
                        <w:right w:val="none" w:sz="0" w:space="0" w:color="auto"/>
                      </w:divBdr>
                      <w:divsChild>
                        <w:div w:id="641740476">
                          <w:marLeft w:val="0"/>
                          <w:marRight w:val="0"/>
                          <w:marTop w:val="0"/>
                          <w:marBottom w:val="0"/>
                          <w:divBdr>
                            <w:top w:val="none" w:sz="0" w:space="0" w:color="auto"/>
                            <w:left w:val="none" w:sz="0" w:space="0" w:color="auto"/>
                            <w:bottom w:val="none" w:sz="0" w:space="0" w:color="auto"/>
                            <w:right w:val="none" w:sz="0" w:space="0" w:color="auto"/>
                          </w:divBdr>
                          <w:divsChild>
                            <w:div w:id="507063997">
                              <w:marLeft w:val="0"/>
                              <w:marRight w:val="0"/>
                              <w:marTop w:val="0"/>
                              <w:marBottom w:val="0"/>
                              <w:divBdr>
                                <w:top w:val="none" w:sz="0" w:space="0" w:color="auto"/>
                                <w:left w:val="none" w:sz="0" w:space="0" w:color="auto"/>
                                <w:bottom w:val="none" w:sz="0" w:space="0" w:color="auto"/>
                                <w:right w:val="none" w:sz="0" w:space="0" w:color="auto"/>
                              </w:divBdr>
                              <w:divsChild>
                                <w:div w:id="17622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nan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1696</Words>
  <Characters>9669</Characters>
  <Application>Microsoft Office Word</Application>
  <DocSecurity>0</DocSecurity>
  <Lines>80</Lines>
  <Paragraphs>22</Paragraphs>
  <ScaleCrop>false</ScaleCrop>
  <Company>SPecialiST RePack</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Lenovo2015</dc:creator>
  <cp:lastModifiedBy>Viktar</cp:lastModifiedBy>
  <cp:revision>3</cp:revision>
  <dcterms:created xsi:type="dcterms:W3CDTF">2021-01-24T14:40:00Z</dcterms:created>
  <dcterms:modified xsi:type="dcterms:W3CDTF">2021-01-25T21:31:00Z</dcterms:modified>
</cp:coreProperties>
</file>